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57A5" w14:textId="77777777" w:rsidR="004C077A" w:rsidRPr="002D034D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 xml:space="preserve"> Research Title……</w:t>
      </w:r>
      <w:r w:rsidR="002A2863" w:rsidRPr="002D034D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bookmarkStart w:id="0" w:name="_GoBack"/>
      <w:bookmarkEnd w:id="0"/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5F03F7F" w14:textId="77777777" w:rsidR="00707888" w:rsidRPr="002D034D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CC09A7D" w14:textId="77777777" w:rsidR="001E1523" w:rsidRPr="002D034D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3F3A5D2" w14:textId="77777777" w:rsidR="001E1523" w:rsidRPr="002D034D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 w:rsidRPr="002D034D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 w:rsidRPr="002D034D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</w:t>
      </w:r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252D3F3C" w14:textId="77777777" w:rsidR="001E1523" w:rsidRPr="002D034D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D034D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53DFA162" w14:textId="77777777" w:rsidR="00CD5FA9" w:rsidRPr="002D034D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453F1C78" w14:textId="77777777" w:rsidR="002A2863" w:rsidRPr="002D034D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2D034D">
        <w:rPr>
          <w:rFonts w:asciiTheme="majorBidi" w:hAnsiTheme="majorBidi" w:cstheme="majorBidi"/>
          <w:b/>
          <w:bCs/>
          <w:color w:val="000000" w:themeColor="text1"/>
        </w:rPr>
        <w:t>Author’s name………………………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13408B4" w14:textId="77777777" w:rsidR="002A2863" w:rsidRPr="002D034D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Institution ……………………</w:t>
      </w:r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643EA473" w14:textId="77777777" w:rsidR="002A2863" w:rsidRPr="002D034D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D034D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5237BF6B" w14:textId="77777777" w:rsidR="00D93A9C" w:rsidRPr="002D034D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3FB75E70" w14:textId="77777777" w:rsidR="00EB0763" w:rsidRPr="002D034D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64D6A33D" w14:textId="2546BA14" w:rsidR="009C4FA2" w:rsidRPr="00173C72" w:rsidRDefault="00D93A9C" w:rsidP="009C4FA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color w:val="000000" w:themeColor="text1"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</w:t>
      </w:r>
      <w:r w:rsidR="009C4FA2">
        <w:rPr>
          <w:rFonts w:asciiTheme="majorBidi" w:hAnsiTheme="majorBidi" w:cstheme="majorBidi"/>
          <w:b/>
          <w:bCs/>
          <w:color w:val="000000" w:themeColor="text1"/>
        </w:rPr>
        <w:t>...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62C026B0" w14:textId="5E1EF62A" w:rsidR="004C077A" w:rsidRPr="002D034D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798ADE3" w14:textId="77777777" w:rsidR="009C4FA2" w:rsidRPr="00173C72" w:rsidRDefault="009C4FA2" w:rsidP="009C4FA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KEYWORDS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</w:p>
    <w:p w14:paraId="0F18F1ED" w14:textId="77777777" w:rsidR="002A2863" w:rsidRPr="002D034D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4B05CF84" w14:textId="3908B2E1" w:rsidR="00370AA7" w:rsidRPr="002D034D" w:rsidRDefault="002A2863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66EE01A2" w14:textId="77777777" w:rsidR="009C4FA2" w:rsidRPr="00173C72" w:rsidRDefault="009C4FA2" w:rsidP="009C4FA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322E5F02" w14:textId="77777777" w:rsidR="009C4FA2" w:rsidRPr="00173C72" w:rsidRDefault="009C4FA2" w:rsidP="009C4FA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37FFA239" w14:textId="77777777" w:rsidR="009C4FA2" w:rsidRPr="00173C72" w:rsidRDefault="009C4FA2" w:rsidP="009C4FA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5CFEACC2" w14:textId="64FF3E05" w:rsidR="009C4FA2" w:rsidRDefault="009C4FA2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2EFB3370" w14:textId="77777777" w:rsidR="009C4FA2" w:rsidRDefault="009C4FA2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38C2B65B" w14:textId="0F669BF0" w:rsidR="00370AA7" w:rsidRPr="002D034D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lastRenderedPageBreak/>
        <w:t xml:space="preserve"> </w:t>
      </w:r>
      <w:r w:rsidR="002A2863" w:rsidRPr="002D034D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14:paraId="4FFACF7C" w14:textId="77777777" w:rsidR="009C4FA2" w:rsidRPr="00173C72" w:rsidRDefault="009C4FA2" w:rsidP="009C4FA2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1.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63F6B823" w14:textId="77777777" w:rsidR="009C4FA2" w:rsidRPr="00173C72" w:rsidRDefault="009C4FA2" w:rsidP="009C4FA2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2</w:t>
      </w:r>
      <w:r w:rsidRPr="00173C72">
        <w:rPr>
          <w:rFonts w:asciiTheme="majorBidi" w:hAnsiTheme="majorBidi" w:cs="Angsana New"/>
          <w:color w:val="000000" w:themeColor="text1"/>
          <w:lang w:val="en-GB"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79965D7E" w14:textId="77777777" w:rsidR="001B5310" w:rsidRPr="002D034D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cs/>
        </w:rPr>
      </w:pPr>
    </w:p>
    <w:p w14:paraId="188DAFC6" w14:textId="3180275F" w:rsidR="00BE3014" w:rsidRPr="002D034D" w:rsidRDefault="002A28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14:paraId="0E9D024B" w14:textId="77777777" w:rsidR="00B748A4" w:rsidRPr="002D034D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Pr="002D034D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RPr="002D034D" w14:paraId="009F1B61" w14:textId="77777777" w:rsidTr="004C077A">
        <w:tc>
          <w:tcPr>
            <w:tcW w:w="6520" w:type="dxa"/>
          </w:tcPr>
          <w:p w14:paraId="386DB609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63ED5959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2389A29F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723067D4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460C2774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5B52554C" w14:textId="77777777" w:rsidR="004C077A" w:rsidRPr="002D034D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72EA18C0" w14:textId="77777777" w:rsidR="00B748A4" w:rsidRPr="002D034D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</w:rPr>
      </w:pPr>
    </w:p>
    <w:p w14:paraId="19C466A7" w14:textId="77777777" w:rsidR="0084173D" w:rsidRPr="002D034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2D034D">
        <w:rPr>
          <w:rFonts w:asciiTheme="majorBidi" w:eastAsia="AngsanaNew-Bold" w:hAnsiTheme="majorBidi" w:cstheme="majorBidi"/>
          <w:b/>
          <w:bCs/>
          <w:color w:val="000000" w:themeColor="text1"/>
        </w:rPr>
        <w:t>Figure</w:t>
      </w:r>
      <w:r w:rsidR="0084173D" w:rsidRPr="002D034D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 </w:t>
      </w:r>
      <w:r w:rsidR="0084173D" w:rsidRPr="002D034D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="0084173D" w:rsidRPr="002D034D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2D034D">
        <w:rPr>
          <w:rFonts w:asciiTheme="majorBidi" w:eastAsia="AngsanaNew-Bold" w:hAnsiTheme="majorBidi" w:cstheme="majorBidi"/>
          <w:color w:val="000000" w:themeColor="text1"/>
        </w:rPr>
        <w:t>Research Framework</w:t>
      </w:r>
    </w:p>
    <w:p w14:paraId="1EA2DF13" w14:textId="77777777" w:rsidR="00B748A4" w:rsidRPr="002D034D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cs/>
        </w:rPr>
      </w:pPr>
    </w:p>
    <w:p w14:paraId="69549D8A" w14:textId="6D6FB624" w:rsidR="00600BF0" w:rsidRPr="002D034D" w:rsidRDefault="00AC5F2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14:paraId="6E2C9577" w14:textId="4A2BFAEE" w:rsidR="00376C79" w:rsidRPr="002D034D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color w:val="000000" w:themeColor="text1"/>
          <w:cs/>
        </w:rPr>
        <w:tab/>
      </w:r>
      <w:r w:rsidR="00AC5F28" w:rsidRPr="002D034D">
        <w:rPr>
          <w:rFonts w:asciiTheme="majorBidi" w:hAnsiTheme="majorBidi" w:cstheme="majorBidi"/>
          <w:b/>
          <w:bCs/>
          <w:color w:val="000000" w:themeColor="text1"/>
        </w:rPr>
        <w:t>Research Design</w:t>
      </w:r>
      <w:r w:rsidR="00376C79" w:rsidRPr="002D034D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1F5C2F5C" w14:textId="49AEEC92" w:rsidR="009C4FA2" w:rsidRPr="00173C72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3D72245F" w14:textId="1B88025B" w:rsidR="004C077A" w:rsidRPr="002D034D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 </w:t>
      </w:r>
      <w:r w:rsidR="00AC5F28" w:rsidRPr="002D034D">
        <w:rPr>
          <w:rFonts w:asciiTheme="majorBidi" w:hAnsiTheme="majorBidi" w:cstheme="majorBidi"/>
          <w:b/>
          <w:bCs/>
          <w:color w:val="000000" w:themeColor="text1"/>
        </w:rPr>
        <w:t>Population and Sample</w:t>
      </w:r>
    </w:p>
    <w:p w14:paraId="0C5E358E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0CD1FF24" w14:textId="30392688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</w:p>
    <w:p w14:paraId="2A4DF608" w14:textId="77777777" w:rsidR="00AC5F28" w:rsidRPr="002D034D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BE46534" w14:textId="77777777" w:rsidR="00AC5F28" w:rsidRPr="002D034D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428BCF1" w14:textId="1E1E75FB" w:rsidR="009C4FA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lastRenderedPageBreak/>
        <w:tab/>
      </w:r>
      <w:r>
        <w:rPr>
          <w:rFonts w:asciiTheme="majorBidi" w:hAnsiTheme="majorBidi" w:cstheme="majorBidi"/>
          <w:b/>
          <w:bCs/>
          <w:color w:val="000000" w:themeColor="text1"/>
        </w:rPr>
        <w:t>Variables</w:t>
      </w:r>
    </w:p>
    <w:p w14:paraId="4BCF1375" w14:textId="29E51131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00665A55" w14:textId="21309396" w:rsidR="004C077A" w:rsidRPr="002D034D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AC5F28" w:rsidRPr="002D034D">
        <w:rPr>
          <w:rFonts w:asciiTheme="majorBidi" w:hAnsiTheme="majorBidi" w:cstheme="majorBidi"/>
          <w:b/>
          <w:bCs/>
          <w:color w:val="000000" w:themeColor="text1"/>
        </w:rPr>
        <w:t>Research Instrument</w:t>
      </w:r>
    </w:p>
    <w:p w14:paraId="650D6A3B" w14:textId="5F9AB170" w:rsidR="009C4FA2" w:rsidRPr="00173C72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011827DC" w14:textId="5DEAB77F" w:rsidR="00376C79" w:rsidRPr="002D034D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AC5F28" w:rsidRPr="002D034D">
        <w:rPr>
          <w:rFonts w:asciiTheme="majorBidi" w:hAnsiTheme="majorBidi" w:cstheme="majorBidi"/>
          <w:b/>
          <w:bCs/>
          <w:color w:val="000000" w:themeColor="text1"/>
        </w:rPr>
        <w:t>Data Collection</w:t>
      </w:r>
    </w:p>
    <w:p w14:paraId="33BBCA0C" w14:textId="04DB9C88" w:rsidR="009C4FA2" w:rsidRPr="00173C72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0A1F0C85" w14:textId="0AA2A8B1" w:rsidR="00620A37" w:rsidRPr="002D034D" w:rsidRDefault="004167B6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="00AC5F28" w:rsidRPr="002D034D">
        <w:rPr>
          <w:rFonts w:asciiTheme="majorBidi" w:hAnsiTheme="majorBidi" w:cstheme="majorBidi"/>
          <w:b/>
          <w:bCs/>
          <w:color w:val="000000" w:themeColor="text1"/>
        </w:rPr>
        <w:t>Data Analysis</w:t>
      </w:r>
      <w:r w:rsidR="00A84DF1" w:rsidRPr="002D034D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10709A0F" w14:textId="4E0BDD94" w:rsidR="009C4FA2" w:rsidRPr="00173C72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1E9168B8" w14:textId="1D2E333E" w:rsidR="004C077A" w:rsidRPr="002D034D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4B6B28C5" w14:textId="157286B8" w:rsidR="00A84DF1" w:rsidRPr="002D034D" w:rsidRDefault="00AC5F28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Findings</w:t>
      </w:r>
    </w:p>
    <w:p w14:paraId="574AB744" w14:textId="77777777" w:rsidR="009C4FA2" w:rsidRPr="00173C72" w:rsidRDefault="004C077A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9C4FA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9C4FA2"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68658A8F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6EBB58A9" w14:textId="23076CE7" w:rsidR="006B324F" w:rsidRDefault="006B324F" w:rsidP="009C4FA2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6EE99FF9" w14:textId="13AB0D4B" w:rsidR="009C4FA2" w:rsidRDefault="009C4FA2" w:rsidP="009C4FA2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2429B736" w14:textId="6F665899" w:rsidR="009C4FA2" w:rsidRDefault="009C4FA2" w:rsidP="009C4FA2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4461D872" w14:textId="78B978C8" w:rsidR="009C4FA2" w:rsidRDefault="009C4FA2" w:rsidP="009C4FA2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7E5B9C05" w14:textId="77777777" w:rsidR="009C4FA2" w:rsidRPr="002D034D" w:rsidRDefault="009C4FA2" w:rsidP="009C4FA2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24452AC8" w14:textId="12F87FB2" w:rsidR="00AC5F28" w:rsidRPr="002D034D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lastRenderedPageBreak/>
        <w:t>Table</w:t>
      </w:r>
      <w:r w:rsidR="009C4FA2">
        <w:rPr>
          <w:rFonts w:asciiTheme="majorBidi" w:hAnsiTheme="majorBidi" w:cstheme="majorBidi"/>
          <w:b/>
          <w:bCs/>
          <w:color w:val="000000" w:themeColor="text1"/>
        </w:rPr>
        <w:t xml:space="preserve"> x 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11"/>
        <w:gridCol w:w="817"/>
        <w:gridCol w:w="817"/>
        <w:gridCol w:w="1366"/>
      </w:tblGrid>
      <w:tr w:rsidR="00AC5F28" w:rsidRPr="002D034D" w14:paraId="696BF92E" w14:textId="77777777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86F6FA" w14:textId="77777777" w:rsidR="00AC5F28" w:rsidRPr="002D034D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2D034D">
              <w:rPr>
                <w:rFonts w:ascii="Angsana New" w:hAnsi="Angsana New" w:cs="Angsana New"/>
                <w:color w:val="000000" w:themeColor="text1"/>
              </w:rPr>
              <w:t>No</w:t>
            </w:r>
            <w:r w:rsidRPr="002D034D">
              <w:rPr>
                <w:rFonts w:ascii="Angsana New" w:hAnsi="Angsana New" w:cs="Angsana New"/>
                <w:color w:val="000000" w:themeColor="text1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D90C4" w14:textId="77777777" w:rsidR="00AC5F28" w:rsidRPr="002D034D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2D034D">
              <w:rPr>
                <w:rFonts w:ascii="Angsana New" w:hAnsi="Angsana New" w:cs="Angsana New"/>
                <w:color w:val="000000" w:themeColor="text1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76EAA" w14:textId="77777777" w:rsidR="00AC5F28" w:rsidRPr="002D034D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0D6A30" w14:textId="77777777" w:rsidR="00AC5F28" w:rsidRPr="002D034D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AFAC26" w14:textId="77777777" w:rsidR="00AC5F28" w:rsidRPr="002D034D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2D034D">
              <w:rPr>
                <w:rFonts w:ascii="Angsana New" w:hAnsi="Angsana New" w:cs="Angsana New"/>
                <w:color w:val="000000" w:themeColor="text1"/>
              </w:rPr>
              <w:t>Interpretation</w:t>
            </w:r>
          </w:p>
        </w:tc>
      </w:tr>
      <w:tr w:rsidR="00AC5F28" w:rsidRPr="002D034D" w14:paraId="147BB212" w14:textId="77777777" w:rsidTr="000841BB">
        <w:tc>
          <w:tcPr>
            <w:tcW w:w="851" w:type="dxa"/>
            <w:tcBorders>
              <w:bottom w:val="single" w:sz="4" w:space="0" w:color="auto"/>
            </w:tcBorders>
          </w:tcPr>
          <w:p w14:paraId="6E434F92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7508987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57B8D2B0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68779130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4E09C3D1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67A9F98C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D75AC7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C28C37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89E0A4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  <w:tr w:rsidR="00AC5F28" w:rsidRPr="002D034D" w14:paraId="4EC33015" w14:textId="77777777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B22BF" w14:textId="77777777" w:rsidR="00AC5F28" w:rsidRPr="002D034D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</w:rPr>
            </w:pPr>
            <w:r w:rsidRPr="002D034D">
              <w:rPr>
                <w:rFonts w:ascii="Angsana New" w:hAnsi="Angsana New" w:cs="Angsana New"/>
                <w:color w:val="000000" w:themeColor="text1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DACA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7CAF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99FE72" w14:textId="77777777" w:rsidR="00AC5F28" w:rsidRPr="002D034D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</w:tbl>
    <w:p w14:paraId="31187936" w14:textId="77777777" w:rsidR="00AC5F28" w:rsidRPr="002D034D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12EECF75" w14:textId="16F2E053" w:rsidR="00A84DF1" w:rsidRPr="002D034D" w:rsidRDefault="00AC5F28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2D034D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14:paraId="72D6EA1B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39E006E5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6275470C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4833789E" w14:textId="77777777" w:rsidR="009C4FA2" w:rsidRPr="00173C72" w:rsidRDefault="009C4FA2" w:rsidP="009C4FA2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0F65E34F" w14:textId="77777777" w:rsidR="004C077A" w:rsidRPr="002D034D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52CDF5C9" w14:textId="5F5314F5" w:rsidR="000B05AA" w:rsidRPr="002D034D" w:rsidRDefault="00AC5F28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425B00AD" w14:textId="77777777" w:rsidR="004C077A" w:rsidRPr="002D034D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theme="majorBidi"/>
          <w:color w:val="000000" w:themeColor="text1"/>
          <w:cs/>
        </w:rPr>
        <w:t>(</w:t>
      </w:r>
      <w:r w:rsidRPr="002D034D">
        <w:rPr>
          <w:rFonts w:asciiTheme="majorBidi" w:hAnsiTheme="majorBidi" w:cstheme="majorBidi"/>
          <w:color w:val="000000" w:themeColor="text1"/>
          <w:lang w:val="en-GB"/>
        </w:rPr>
        <w:t>1</w:t>
      </w:r>
      <w:r w:rsidRPr="002D034D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  <w:r w:rsidRPr="002D034D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3835D2D3" w14:textId="77777777" w:rsidR="004C077A" w:rsidRPr="002D034D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2D034D">
        <w:rPr>
          <w:rFonts w:asciiTheme="majorBidi" w:hAnsiTheme="majorBidi" w:cstheme="majorBidi"/>
          <w:color w:val="000000" w:themeColor="text1"/>
          <w:cs/>
        </w:rPr>
        <w:t>(</w:t>
      </w:r>
      <w:r w:rsidRPr="002D034D">
        <w:rPr>
          <w:rFonts w:asciiTheme="majorBidi" w:hAnsiTheme="majorBidi" w:cstheme="majorBidi"/>
          <w:color w:val="000000" w:themeColor="text1"/>
        </w:rPr>
        <w:t>2</w:t>
      </w:r>
      <w:r w:rsidRPr="002D034D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  <w:r w:rsidRPr="002D034D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03E5CAAA" w14:textId="77777777" w:rsidR="00600BF0" w:rsidRPr="002D034D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19C7F5A" w14:textId="22594D1B" w:rsidR="00600BF0" w:rsidRPr="002D034D" w:rsidRDefault="00AC5F28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14:paraId="0BCE5DE4" w14:textId="71A712F9" w:rsidR="00497143" w:rsidRPr="002D034D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2D034D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2D034D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2D034D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06F49E2B" w14:textId="56EFCF10"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8E772E0" w14:textId="77777777" w:rsidR="009C4FA2" w:rsidRPr="002D034D" w:rsidRDefault="009C4FA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1CBC403" w14:textId="77777777" w:rsidR="002D034D" w:rsidRDefault="002D034D" w:rsidP="002D034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lastRenderedPageBreak/>
        <w:t>References</w:t>
      </w:r>
    </w:p>
    <w:p w14:paraId="412B8DD1" w14:textId="77777777" w:rsidR="002D034D" w:rsidRPr="0060114F" w:rsidRDefault="002D034D" w:rsidP="002D034D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ab/>
      </w:r>
      <w:r w:rsidRPr="00D06C9A">
        <w:rPr>
          <w:rFonts w:ascii="Angsana New" w:hAnsi="Angsana New" w:cs="Angsana New"/>
          <w:color w:val="000000" w:themeColor="text1"/>
          <w:lang w:val="en-GB"/>
        </w:rPr>
        <w:t>Reference writing using the APA system</w:t>
      </w:r>
    </w:p>
    <w:p w14:paraId="3EEC65E4" w14:textId="77777777" w:rsidR="002D034D" w:rsidRPr="0060114F" w:rsidRDefault="002D034D" w:rsidP="002D034D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0E0DA2F0" w14:textId="77777777" w:rsidR="002D034D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s</w:t>
      </w:r>
    </w:p>
    <w:p w14:paraId="3C309320" w14:textId="77777777" w:rsidR="002D034D" w:rsidRDefault="002D034D" w:rsidP="002D034D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</w:rPr>
        <w:t>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</w:t>
      </w:r>
      <w:r w:rsidRPr="00D06C9A">
        <w:rPr>
          <w:rFonts w:ascii="Angsana New" w:hAnsi="Angsana New" w:cs="Angsana New"/>
          <w:color w:val="000000" w:themeColor="text1"/>
          <w:lang w:val="en-GB"/>
        </w:rPr>
        <w:t>The reference</w:t>
      </w:r>
      <w:r>
        <w:rPr>
          <w:rFonts w:ascii="Angsana New" w:hAnsi="Angsana New" w:cs="Angsana New"/>
          <w:color w:val="000000" w:themeColor="text1"/>
          <w:lang w:val="en-GB"/>
        </w:rPr>
        <w:t>s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must not exceed </w:t>
      </w:r>
      <w:r w:rsidRPr="00D06C9A">
        <w:rPr>
          <w:rFonts w:ascii="Angsana New" w:hAnsi="Angsana New" w:cs="Angsana New"/>
          <w:color w:val="000000" w:themeColor="text1"/>
          <w:cs/>
          <w:lang w:val="en-GB"/>
        </w:rPr>
        <w:t xml:space="preserve">20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items and should not be over </w:t>
      </w:r>
      <w:r w:rsidRPr="00D06C9A">
        <w:rPr>
          <w:rFonts w:ascii="Angsana New" w:hAnsi="Angsana New" w:cs="Angsana New"/>
          <w:color w:val="000000" w:themeColor="text1"/>
          <w:cs/>
          <w:lang w:val="en-GB"/>
        </w:rPr>
        <w:t xml:space="preserve">10 </w:t>
      </w:r>
      <w:r w:rsidRPr="00D06C9A">
        <w:rPr>
          <w:rFonts w:ascii="Angsana New" w:hAnsi="Angsana New" w:cs="Angsana New"/>
          <w:color w:val="000000" w:themeColor="text1"/>
          <w:lang w:val="en-GB"/>
        </w:rPr>
        <w:t>years old</w:t>
      </w:r>
      <w:r>
        <w:rPr>
          <w:rFonts w:ascii="Angsana New" w:hAnsi="Angsana New" w:cs="Angsana New"/>
          <w:color w:val="000000" w:themeColor="text1"/>
          <w:lang w:val="en-GB"/>
        </w:rPr>
        <w:t>, 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xcept the concept or theory that was born </w:t>
      </w:r>
      <w:r>
        <w:rPr>
          <w:rFonts w:ascii="Angsana New" w:hAnsi="Angsana New" w:cs="Angsana New"/>
          <w:color w:val="000000" w:themeColor="text1"/>
          <w:lang w:val="en-GB"/>
        </w:rPr>
        <w:t xml:space="preserve">more than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10 years ago and currently there are </w:t>
      </w:r>
      <w:r>
        <w:rPr>
          <w:rFonts w:ascii="Angsana New" w:hAnsi="Angsana New" w:cs="Angsana New"/>
          <w:color w:val="000000" w:themeColor="text1"/>
          <w:lang w:val="en-GB"/>
        </w:rPr>
        <w:t xml:space="preserve">contributions, allowed to be </w:t>
      </w:r>
      <w:r w:rsidRPr="00D06C9A">
        <w:rPr>
          <w:rFonts w:ascii="Angsana New" w:hAnsi="Angsana New" w:cs="Angsana New"/>
          <w:color w:val="000000" w:themeColor="text1"/>
          <w:lang w:val="en-GB"/>
        </w:rPr>
        <w:t>used as a reference</w:t>
      </w:r>
      <w:r>
        <w:rPr>
          <w:rFonts w:ascii="Angsana New" w:hAnsi="Angsana New" w:cs="Angsana New"/>
          <w:color w:val="000000" w:themeColor="text1"/>
          <w:lang w:val="en-GB"/>
        </w:rPr>
        <w:t>.</w:t>
      </w:r>
    </w:p>
    <w:p w14:paraId="2E890679" w14:textId="77777777" w:rsidR="002D034D" w:rsidRDefault="002D034D" w:rsidP="002D034D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>
        <w:rPr>
          <w:rFonts w:ascii="Angsana New" w:hAnsi="Angsana New" w:cs="Angsana New"/>
          <w:color w:val="000000" w:themeColor="text1"/>
          <w:lang w:val="en-GB"/>
        </w:rPr>
        <w:t xml:space="preserve">2. </w:t>
      </w:r>
      <w:r w:rsidRPr="00D06C9A">
        <w:rPr>
          <w:rFonts w:ascii="Angsana New" w:hAnsi="Angsana New" w:cs="Angsana New"/>
          <w:color w:val="000000" w:themeColor="text1"/>
          <w:lang w:val="en-GB"/>
        </w:rPr>
        <w:t>T</w:t>
      </w:r>
      <w:r>
        <w:rPr>
          <w:rFonts w:ascii="Angsana New" w:hAnsi="Angsana New" w:cs="Angsana New"/>
          <w:color w:val="000000" w:themeColor="text1"/>
          <w:lang w:val="en-GB"/>
        </w:rPr>
        <w:t>he reference must be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in </w:t>
      </w:r>
      <w:r>
        <w:rPr>
          <w:rFonts w:ascii="Angsana New" w:hAnsi="Angsana New" w:cs="Angsana New"/>
          <w:color w:val="000000" w:themeColor="text1"/>
          <w:lang w:val="en-GB"/>
        </w:rPr>
        <w:t>one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column and in alphabetical order</w:t>
      </w:r>
    </w:p>
    <w:p w14:paraId="59CA0D3F" w14:textId="77777777" w:rsidR="002D034D" w:rsidRDefault="002D034D" w:rsidP="002D034D">
      <w:pPr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3.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Content references use </w:t>
      </w:r>
      <w:r>
        <w:rPr>
          <w:rFonts w:ascii="Angsana New" w:hAnsi="Angsana New" w:cs="Angsana New"/>
          <w:color w:val="000000" w:themeColor="text1"/>
          <w:lang w:val="en-GB"/>
        </w:rPr>
        <w:t xml:space="preserve">APA system, such as Yurarach (2018) or (Yurarach, 2018). </w:t>
      </w:r>
      <w:r w:rsidRPr="00F34AA6">
        <w:rPr>
          <w:rFonts w:ascii="Angsana New" w:hAnsi="Angsana New" w:cs="Angsana New"/>
          <w:color w:val="000000" w:themeColor="text1"/>
          <w:lang w:val="en-GB"/>
        </w:rPr>
        <w:t xml:space="preserve">However, if there are more than 2 authors, enter the name of the first author and follow </w:t>
      </w:r>
      <w:r>
        <w:rPr>
          <w:rFonts w:ascii="Angsana New" w:hAnsi="Angsana New" w:cs="Angsana New"/>
          <w:color w:val="000000" w:themeColor="text1"/>
          <w:lang w:val="en-GB"/>
        </w:rPr>
        <w:t>“</w:t>
      </w:r>
      <w:r w:rsidRPr="00F34AA6">
        <w:rPr>
          <w:rFonts w:ascii="Angsana New" w:hAnsi="Angsana New" w:cs="Angsana New"/>
          <w:color w:val="000000" w:themeColor="text1"/>
          <w:lang w:val="en-GB"/>
        </w:rPr>
        <w:t xml:space="preserve">and </w:t>
      </w:r>
      <w:r>
        <w:rPr>
          <w:rFonts w:ascii="Angsana New" w:hAnsi="Angsana New" w:cs="Angsana New"/>
          <w:color w:val="000000" w:themeColor="text1"/>
          <w:lang w:val="en-GB"/>
        </w:rPr>
        <w:t>others,” such as Yurarach and others (2018) or (Yurarach and others, 2018).</w:t>
      </w:r>
    </w:p>
    <w:p w14:paraId="376B1A0E" w14:textId="77777777" w:rsidR="002D034D" w:rsidRDefault="002D034D" w:rsidP="002D034D">
      <w:pPr>
        <w:ind w:left="720" w:hanging="720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cs/>
          <w:lang w:val="en-GB"/>
        </w:rPr>
        <w:tab/>
      </w:r>
      <w:r w:rsidRPr="0060114F">
        <w:rPr>
          <w:rFonts w:ascii="Angsana New" w:hAnsi="Angsana New" w:cs="Angsana New"/>
          <w:color w:val="000000" w:themeColor="text1"/>
        </w:rPr>
        <w:t xml:space="preserve">4. </w:t>
      </w:r>
      <w:r>
        <w:rPr>
          <w:rFonts w:ascii="Angsana New" w:hAnsi="Angsana New" w:cs="Angsana New"/>
          <w:color w:val="000000" w:themeColor="text1"/>
        </w:rPr>
        <w:t>The samples for writing the references are as follows:</w:t>
      </w:r>
    </w:p>
    <w:p w14:paraId="22D361B5" w14:textId="77777777" w:rsidR="002D034D" w:rsidRPr="0060114F" w:rsidRDefault="002D034D" w:rsidP="002D034D">
      <w:pPr>
        <w:contextualSpacing/>
        <w:rPr>
          <w:rFonts w:ascii="Angsana New" w:hAnsi="Angsana New" w:cs="Angsana New"/>
          <w:color w:val="000000" w:themeColor="text1"/>
        </w:rPr>
      </w:pPr>
    </w:p>
    <w:p w14:paraId="22580F55" w14:textId="77777777" w:rsidR="002D034D" w:rsidRPr="00CB3791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Sample 1: Book/Text book </w:t>
      </w:r>
    </w:p>
    <w:p w14:paraId="2750FAA9" w14:textId="77777777" w:rsidR="002D034D" w:rsidRPr="00456D3C" w:rsidRDefault="002D034D" w:rsidP="002D034D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A70D30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Book’s name</w:t>
      </w:r>
      <w:r w:rsidRPr="00A70D30">
        <w:rPr>
          <w:rFonts w:ascii="Angsana New" w:hAnsi="Angsana New" w:cs="Angsana New"/>
          <w:i/>
          <w:iCs/>
          <w:color w:val="000000" w:themeColor="text1"/>
          <w:highlight w:val="lightGray"/>
          <w:cs/>
          <w:lang w:val="en-GB"/>
        </w:rPr>
        <w:t>.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Edition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Print location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(</w:t>
      </w:r>
      <w:r w:rsidRPr="00A70D30">
        <w:rPr>
          <w:rFonts w:ascii="Angsana New" w:hAnsi="Angsana New" w:cs="Angsana New"/>
          <w:color w:val="000000" w:themeColor="text1"/>
          <w:highlight w:val="lightGray"/>
        </w:rPr>
        <w:t>City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):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Publishing.</w:t>
      </w:r>
    </w:p>
    <w:p w14:paraId="68ACE382" w14:textId="77777777" w:rsidR="002D034D" w:rsidRPr="00456D3C" w:rsidRDefault="002D034D" w:rsidP="002D034D">
      <w:pPr>
        <w:ind w:left="1440" w:hanging="720"/>
        <w:rPr>
          <w:rFonts w:ascii="Angsana New" w:hAnsi="Angsana New" w:cs="Angsana New"/>
        </w:rPr>
      </w:pPr>
      <w:proofErr w:type="spellStart"/>
      <w:r w:rsidRPr="00456D3C">
        <w:rPr>
          <w:rFonts w:ascii="Angsana New" w:hAnsi="Angsana New" w:cs="Angsana New"/>
        </w:rPr>
        <w:t>Chantavanich</w:t>
      </w:r>
      <w:proofErr w:type="spellEnd"/>
      <w:r w:rsidRPr="00456D3C">
        <w:rPr>
          <w:rFonts w:ascii="Angsana New" w:hAnsi="Angsana New" w:cs="Angsana New"/>
        </w:rPr>
        <w:t>, S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2014</w:t>
      </w:r>
      <w:r w:rsidRPr="00456D3C">
        <w:rPr>
          <w:rFonts w:ascii="Angsana New" w:hAnsi="Angsana New" w:cs="Angsana New"/>
          <w:cs/>
        </w:rPr>
        <w:t xml:space="preserve">). </w:t>
      </w:r>
      <w:r w:rsidRPr="00456D3C">
        <w:rPr>
          <w:rFonts w:ascii="Angsana New" w:hAnsi="Angsana New" w:cs="Angsana New"/>
          <w:i/>
          <w:iCs/>
        </w:rPr>
        <w:t>Qualitative Research Methods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22nd ed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Bangkok</w:t>
      </w:r>
      <w:r w:rsidRPr="00456D3C">
        <w:rPr>
          <w:rFonts w:ascii="Angsana New" w:hAnsi="Angsana New" w:cs="Angsana New"/>
          <w:cs/>
        </w:rPr>
        <w:t xml:space="preserve">: </w:t>
      </w:r>
      <w:r w:rsidRPr="00456D3C">
        <w:rPr>
          <w:rFonts w:ascii="Angsana New" w:hAnsi="Angsana New" w:cs="Angsana New"/>
        </w:rPr>
        <w:t>Chulalongkorn University Press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in Thai</w:t>
      </w:r>
      <w:r w:rsidRPr="00456D3C">
        <w:rPr>
          <w:rFonts w:ascii="Angsana New" w:hAnsi="Angsana New" w:cs="Angsana New"/>
          <w:cs/>
        </w:rPr>
        <w:t>)</w:t>
      </w:r>
    </w:p>
    <w:p w14:paraId="4BA0E252" w14:textId="77777777" w:rsidR="002D034D" w:rsidRPr="00456D3C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7617336F" w14:textId="77777777" w:rsidR="002D034D" w:rsidRPr="00456D3C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2: Journal</w:t>
      </w:r>
    </w:p>
    <w:p w14:paraId="731D2CBF" w14:textId="77777777" w:rsidR="002D034D" w:rsidRPr="00456D3C" w:rsidRDefault="002D034D" w:rsidP="002D034D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Article </w:t>
      </w:r>
      <w:r>
        <w:rPr>
          <w:rFonts w:ascii="Angsana New" w:hAnsi="Angsana New" w:cs="Angsana New"/>
          <w:color w:val="000000" w:themeColor="text1"/>
          <w:highlight w:val="lightGray"/>
          <w:lang w:val="en-GB"/>
        </w:rPr>
        <w:t>title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. </w:t>
      </w:r>
      <w:r w:rsidRPr="00A70D30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Journal name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, Vol.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No.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)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, first page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-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last page.</w:t>
      </w:r>
    </w:p>
    <w:p w14:paraId="414A8C4E" w14:textId="77777777" w:rsidR="002D034D" w:rsidRPr="00456D3C" w:rsidRDefault="002D034D" w:rsidP="002D034D">
      <w:pPr>
        <w:ind w:left="1440" w:hanging="720"/>
        <w:contextualSpacing/>
        <w:rPr>
          <w:rFonts w:ascii="Angsana New" w:hAnsi="Angsana New" w:cs="Angsana New"/>
          <w:spacing w:val="-4"/>
        </w:rPr>
      </w:pPr>
      <w:proofErr w:type="spellStart"/>
      <w:r w:rsidRPr="00456D3C">
        <w:rPr>
          <w:rFonts w:ascii="Angsana New" w:hAnsi="Angsana New" w:cs="Angsana New"/>
          <w:spacing w:val="-4"/>
        </w:rPr>
        <w:t>Siriprakob</w:t>
      </w:r>
      <w:proofErr w:type="spellEnd"/>
      <w:r w:rsidRPr="00456D3C">
        <w:rPr>
          <w:rFonts w:ascii="Angsana New" w:hAnsi="Angsana New" w:cs="Angsana New"/>
          <w:spacing w:val="-4"/>
        </w:rPr>
        <w:t>, P</w:t>
      </w:r>
      <w:r w:rsidRPr="00456D3C">
        <w:rPr>
          <w:rFonts w:ascii="Angsana New" w:hAnsi="Angsana New" w:cs="Angsana New"/>
          <w:spacing w:val="-4"/>
          <w:cs/>
        </w:rPr>
        <w:t>. (</w:t>
      </w:r>
      <w:r w:rsidRPr="00456D3C">
        <w:rPr>
          <w:rFonts w:ascii="Angsana New" w:hAnsi="Angsana New" w:cs="Angsana New"/>
          <w:spacing w:val="-4"/>
        </w:rPr>
        <w:t>2010</w:t>
      </w:r>
      <w:r w:rsidRPr="00456D3C">
        <w:rPr>
          <w:rFonts w:ascii="Angsana New" w:hAnsi="Angsana New" w:cs="Angsana New"/>
          <w:spacing w:val="-4"/>
          <w:cs/>
        </w:rPr>
        <w:t xml:space="preserve">). </w:t>
      </w:r>
      <w:r w:rsidRPr="00456D3C">
        <w:rPr>
          <w:rFonts w:ascii="Angsana New" w:hAnsi="Angsana New" w:cs="Angsana New"/>
          <w:spacing w:val="-4"/>
        </w:rPr>
        <w:t>Autonomous Public Organization and Its Autonomy</w:t>
      </w:r>
      <w:r w:rsidRPr="00456D3C">
        <w:rPr>
          <w:rFonts w:ascii="Angsana New" w:hAnsi="Angsana New" w:cs="Angsana New"/>
          <w:spacing w:val="-4"/>
          <w:cs/>
        </w:rPr>
        <w:t xml:space="preserve">: </w:t>
      </w:r>
      <w:r w:rsidRPr="00456D3C">
        <w:rPr>
          <w:rFonts w:ascii="Angsana New" w:hAnsi="Angsana New" w:cs="Angsana New"/>
          <w:spacing w:val="-4"/>
        </w:rPr>
        <w:t>A Preliminary Finding</w:t>
      </w:r>
      <w:r w:rsidRPr="00456D3C">
        <w:rPr>
          <w:rFonts w:ascii="Angsana New" w:hAnsi="Angsana New" w:cs="Angsana New"/>
          <w:spacing w:val="-4"/>
          <w:cs/>
        </w:rPr>
        <w:t xml:space="preserve">. </w:t>
      </w:r>
      <w:proofErr w:type="spellStart"/>
      <w:r w:rsidRPr="00456D3C">
        <w:rPr>
          <w:rFonts w:ascii="Angsana New" w:hAnsi="Angsana New" w:cs="Angsana New"/>
          <w:i/>
          <w:iCs/>
          <w:spacing w:val="-4"/>
        </w:rPr>
        <w:t>Sripatum</w:t>
      </w:r>
      <w:proofErr w:type="spellEnd"/>
      <w:r w:rsidRPr="00456D3C">
        <w:rPr>
          <w:rFonts w:ascii="Angsana New" w:hAnsi="Angsana New" w:cs="Angsana New"/>
          <w:i/>
          <w:iCs/>
          <w:spacing w:val="-4"/>
        </w:rPr>
        <w:t xml:space="preserve"> Review of</w:t>
      </w:r>
      <w:r w:rsidRPr="00456D3C">
        <w:rPr>
          <w:rFonts w:ascii="Angsana New" w:hAnsi="Angsana New" w:cs="Angsana New"/>
          <w:i/>
          <w:iCs/>
          <w:spacing w:val="-4"/>
          <w:cs/>
        </w:rPr>
        <w:t xml:space="preserve"> </w:t>
      </w:r>
      <w:r w:rsidRPr="00456D3C">
        <w:rPr>
          <w:rFonts w:ascii="Angsana New" w:hAnsi="Angsana New" w:cs="Angsana New"/>
          <w:i/>
          <w:iCs/>
          <w:spacing w:val="-4"/>
        </w:rPr>
        <w:t>Humanities and Social Sciences</w:t>
      </w:r>
      <w:r w:rsidRPr="00456D3C">
        <w:rPr>
          <w:rFonts w:ascii="Angsana New" w:hAnsi="Angsana New" w:cs="Angsana New"/>
          <w:spacing w:val="-4"/>
        </w:rPr>
        <w:t>, 10</w:t>
      </w:r>
      <w:r w:rsidRPr="00456D3C">
        <w:rPr>
          <w:rFonts w:ascii="Angsana New" w:hAnsi="Angsana New" w:cs="Angsana New"/>
          <w:spacing w:val="-4"/>
          <w:cs/>
        </w:rPr>
        <w:t>(</w:t>
      </w:r>
      <w:r w:rsidRPr="00456D3C">
        <w:rPr>
          <w:rFonts w:ascii="Angsana New" w:hAnsi="Angsana New" w:cs="Angsana New"/>
          <w:spacing w:val="-4"/>
        </w:rPr>
        <w:t>2</w:t>
      </w:r>
      <w:r w:rsidRPr="00456D3C">
        <w:rPr>
          <w:rFonts w:ascii="Angsana New" w:hAnsi="Angsana New" w:cs="Angsana New"/>
          <w:spacing w:val="-4"/>
          <w:cs/>
        </w:rPr>
        <w:t>)</w:t>
      </w:r>
      <w:r w:rsidRPr="00456D3C">
        <w:rPr>
          <w:rFonts w:ascii="Angsana New" w:hAnsi="Angsana New" w:cs="Angsana New"/>
          <w:spacing w:val="-4"/>
        </w:rPr>
        <w:t>, 63</w:t>
      </w:r>
      <w:r w:rsidRPr="00456D3C">
        <w:rPr>
          <w:rFonts w:ascii="Angsana New" w:hAnsi="Angsana New" w:cs="Angsana New"/>
          <w:spacing w:val="-4"/>
          <w:cs/>
        </w:rPr>
        <w:t>-</w:t>
      </w:r>
      <w:r w:rsidRPr="00456D3C">
        <w:rPr>
          <w:rFonts w:ascii="Angsana New" w:hAnsi="Angsana New" w:cs="Angsana New"/>
          <w:spacing w:val="-4"/>
        </w:rPr>
        <w:t>77</w:t>
      </w:r>
      <w:r w:rsidRPr="00456D3C">
        <w:rPr>
          <w:rFonts w:ascii="Angsana New" w:hAnsi="Angsana New" w:cs="Angsana New"/>
          <w:spacing w:val="-4"/>
          <w:cs/>
        </w:rPr>
        <w:t xml:space="preserve">. </w:t>
      </w:r>
    </w:p>
    <w:p w14:paraId="63F55BFC" w14:textId="77777777" w:rsidR="002D034D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56D6AF9B" w14:textId="77777777" w:rsidR="002D034D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051BBE14" w14:textId="77777777" w:rsidR="002D034D" w:rsidRPr="00456D3C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3: Website</w:t>
      </w:r>
    </w:p>
    <w:p w14:paraId="1457C6E8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Title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  <w:cs/>
          <w:lang w:val="en-GB"/>
        </w:rPr>
        <w:t>.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[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Online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].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Retrieved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Date, from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: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URL.</w:t>
      </w:r>
    </w:p>
    <w:p w14:paraId="06766A42" w14:textId="77777777" w:rsidR="002D034D" w:rsidRPr="00456D3C" w:rsidRDefault="002D034D" w:rsidP="002D034D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</w:rPr>
      </w:pPr>
      <w:r w:rsidRPr="00456D3C">
        <w:rPr>
          <w:rFonts w:ascii="Angsana New" w:hAnsi="Angsana New" w:cs="Angsana New"/>
          <w:color w:val="000000" w:themeColor="text1"/>
        </w:rPr>
        <w:t xml:space="preserve">Wikipedia free encyclopedia. (2018). </w:t>
      </w:r>
      <w:r w:rsidRPr="00456D3C">
        <w:rPr>
          <w:rFonts w:ascii="Angsana New" w:hAnsi="Angsana New" w:cs="Angsana New"/>
          <w:i/>
          <w:iCs/>
          <w:color w:val="000000" w:themeColor="text1"/>
          <w:shd w:val="clear" w:color="auto" w:fill="FFFFFF"/>
        </w:rPr>
        <w:t>Globalization</w:t>
      </w:r>
      <w:r w:rsidRPr="00456D3C">
        <w:rPr>
          <w:rFonts w:ascii="Angsana New" w:hAnsi="Angsana New" w:cs="Angsana New"/>
          <w:color w:val="000000" w:themeColor="text1"/>
        </w:rPr>
        <w:t xml:space="preserve"> [Online].</w:t>
      </w:r>
      <w:r w:rsidRPr="00456D3C">
        <w:rPr>
          <w:rFonts w:ascii="Angsana New" w:hAnsi="Angsana New" w:cs="Angsana New"/>
          <w:color w:val="000000" w:themeColor="text1"/>
          <w:cs/>
        </w:rPr>
        <w:t xml:space="preserve"> </w:t>
      </w:r>
      <w:r w:rsidRPr="00456D3C">
        <w:rPr>
          <w:rFonts w:ascii="Angsana New" w:hAnsi="Angsana New" w:cs="Angsana New"/>
          <w:color w:val="000000" w:themeColor="text1"/>
        </w:rPr>
        <w:t>Retrieved</w:t>
      </w:r>
      <w:r w:rsidRPr="00456D3C">
        <w:rPr>
          <w:rFonts w:ascii="Angsana New" w:eastAsia="AngsanaNew" w:hAnsi="Angsana New" w:cs="Angsana New"/>
          <w:color w:val="000000" w:themeColor="text1"/>
        </w:rPr>
        <w:t xml:space="preserve"> May 23, 2018</w:t>
      </w:r>
      <w:r w:rsidRPr="00456D3C">
        <w:rPr>
          <w:rFonts w:ascii="Angsana New" w:hAnsi="Angsana New" w:cs="Angsana New"/>
          <w:color w:val="000000" w:themeColor="text1"/>
        </w:rPr>
        <w:t xml:space="preserve">, </w:t>
      </w:r>
    </w:p>
    <w:p w14:paraId="07D70D65" w14:textId="77777777" w:rsidR="002D034D" w:rsidRPr="00456D3C" w:rsidRDefault="002D034D" w:rsidP="002D034D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</w:rPr>
      </w:pPr>
      <w:r w:rsidRPr="00456D3C">
        <w:rPr>
          <w:rFonts w:ascii="Angsana New" w:hAnsi="Angsana New" w:cs="Angsana New"/>
          <w:color w:val="000000" w:themeColor="text1"/>
        </w:rPr>
        <w:t>from: http://th.wikipedia.org/wiki/</w:t>
      </w:r>
      <w:r w:rsidRPr="00456D3C">
        <w:rPr>
          <w:rFonts w:ascii="Angsana New" w:hAnsi="Angsana New" w:cs="Angsana New"/>
          <w:color w:val="000000" w:themeColor="text1"/>
          <w:shd w:val="clear" w:color="auto" w:fill="FFFFFF"/>
        </w:rPr>
        <w:t>Globalization</w:t>
      </w:r>
      <w:r w:rsidRPr="00456D3C">
        <w:rPr>
          <w:rFonts w:ascii="Angsana New" w:hAnsi="Angsana New" w:cs="Angsana New"/>
          <w:color w:val="000000" w:themeColor="text1"/>
        </w:rPr>
        <w:t xml:space="preserve">. </w:t>
      </w:r>
    </w:p>
    <w:p w14:paraId="60297DA2" w14:textId="722EE1F3" w:rsidR="002D034D" w:rsidRDefault="002D034D" w:rsidP="002D034D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0B9F1AAC" w14:textId="77777777" w:rsidR="009C4FA2" w:rsidRPr="00456D3C" w:rsidRDefault="009C4FA2" w:rsidP="002D034D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32C5948E" w14:textId="77777777" w:rsidR="002D034D" w:rsidRPr="00456D3C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lastRenderedPageBreak/>
        <w:t>Sample 4: Proceedings</w:t>
      </w:r>
    </w:p>
    <w:p w14:paraId="60E0EA38" w14:textId="77777777" w:rsidR="002D034D" w:rsidRDefault="002D034D" w:rsidP="002D034D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7733CA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Article title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.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The Proceedings of (the conference</w:t>
      </w:r>
      <w:r w:rsidRPr="007733CA">
        <w:rPr>
          <w:rFonts w:ascii="Angsana New" w:hAnsi="Angsana New" w:cs="Angsana New" w:hint="cs"/>
          <w:i/>
          <w:iCs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</w:rPr>
        <w:t>name)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, Date,</w:t>
      </w:r>
      <w:r>
        <w:rPr>
          <w:rFonts w:ascii="Angsana New" w:hAnsi="Angsana New" w:cs="Angsana New"/>
          <w:color w:val="000000" w:themeColor="text1"/>
          <w:lang w:val="en-GB"/>
        </w:rPr>
        <w:t xml:space="preserve"> </w:t>
      </w:r>
    </w:p>
    <w:p w14:paraId="2F864FFE" w14:textId="77777777" w:rsidR="002D034D" w:rsidRPr="00456D3C" w:rsidRDefault="002D034D" w:rsidP="002D034D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Location,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first page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-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last page.</w:t>
      </w:r>
    </w:p>
    <w:p w14:paraId="4EB7A175" w14:textId="77777777" w:rsidR="002D034D" w:rsidRPr="00456D3C" w:rsidRDefault="002D034D" w:rsidP="002D034D">
      <w:pPr>
        <w:ind w:left="1440" w:hanging="720"/>
        <w:contextualSpacing/>
        <w:rPr>
          <w:rFonts w:ascii="Angsana New" w:hAnsi="Angsana New" w:cs="Angsana New"/>
          <w:color w:val="000000" w:themeColor="text1"/>
        </w:rPr>
      </w:pPr>
      <w:proofErr w:type="spellStart"/>
      <w:r w:rsidRPr="00456D3C">
        <w:rPr>
          <w:rFonts w:ascii="Angsana New" w:hAnsi="Angsana New" w:cs="Angsana New"/>
          <w:color w:val="000000" w:themeColor="text1"/>
        </w:rPr>
        <w:t>Sorntanong</w:t>
      </w:r>
      <w:proofErr w:type="spellEnd"/>
      <w:r w:rsidRPr="00456D3C">
        <w:rPr>
          <w:rFonts w:ascii="Angsana New" w:hAnsi="Angsana New" w:cs="Angsana New"/>
          <w:color w:val="000000" w:themeColor="text1"/>
        </w:rPr>
        <w:t>, M. (2018). Guidelines for Tourism Management by Identity and Community in the Cultural Tourism of Elephant’s Village Pa-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Nied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Luang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at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Pranakorn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Sri Ayutthaya Province. </w:t>
      </w:r>
      <w:r w:rsidRPr="00456D3C">
        <w:rPr>
          <w:rFonts w:ascii="Angsana New" w:hAnsi="Angsana New" w:cs="Angsana New"/>
          <w:i/>
          <w:iCs/>
          <w:color w:val="000000" w:themeColor="text1"/>
        </w:rPr>
        <w:t>The Proceedings of the 13</w:t>
      </w:r>
      <w:r w:rsidRPr="00456D3C">
        <w:rPr>
          <w:rFonts w:ascii="Angsana New" w:hAnsi="Angsana New" w:cs="Angsana New"/>
          <w:i/>
          <w:iCs/>
          <w:color w:val="000000" w:themeColor="text1"/>
          <w:vertAlign w:val="superscript"/>
        </w:rPr>
        <w:t>th</w:t>
      </w:r>
      <w:r w:rsidRPr="00456D3C">
        <w:rPr>
          <w:rFonts w:ascii="Angsana New" w:hAnsi="Angsana New" w:cs="Angsana New"/>
          <w:i/>
          <w:iCs/>
          <w:color w:val="000000" w:themeColor="text1"/>
        </w:rPr>
        <w:t xml:space="preserve"> National and International </w:t>
      </w:r>
      <w:proofErr w:type="spellStart"/>
      <w:r w:rsidRPr="00456D3C">
        <w:rPr>
          <w:rFonts w:ascii="Angsana New" w:hAnsi="Angsana New" w:cs="Angsana New"/>
          <w:i/>
          <w:iCs/>
          <w:color w:val="000000" w:themeColor="text1"/>
        </w:rPr>
        <w:t>Sripatum</w:t>
      </w:r>
      <w:proofErr w:type="spellEnd"/>
      <w:r w:rsidRPr="00456D3C">
        <w:rPr>
          <w:rFonts w:ascii="Angsana New" w:hAnsi="Angsana New" w:cs="Angsana New"/>
          <w:i/>
          <w:iCs/>
          <w:color w:val="000000" w:themeColor="text1"/>
        </w:rPr>
        <w:t xml:space="preserve"> University Conference (SPUCON2018)</w:t>
      </w:r>
      <w:r w:rsidRPr="00456D3C">
        <w:rPr>
          <w:rFonts w:ascii="Angsana New" w:hAnsi="Angsana New" w:cs="Angsana New"/>
          <w:color w:val="000000" w:themeColor="text1"/>
        </w:rPr>
        <w:t xml:space="preserve">, 20 December 2018 at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Sripatum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University (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Bangkhen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Campus), </w:t>
      </w:r>
      <w:r w:rsidRPr="00456D3C">
        <w:rPr>
          <w:rFonts w:ascii="Angsana New" w:hAnsi="Angsana New" w:cs="Angsana New"/>
          <w:color w:val="000000" w:themeColor="text1"/>
          <w:cs/>
        </w:rPr>
        <w:t xml:space="preserve">2112-2122. </w:t>
      </w:r>
    </w:p>
    <w:p w14:paraId="75B9EBB4" w14:textId="77777777" w:rsidR="002D034D" w:rsidRPr="00456D3C" w:rsidRDefault="002D034D" w:rsidP="002D034D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78944F4C" w14:textId="77777777" w:rsidR="002D034D" w:rsidRPr="00456D3C" w:rsidRDefault="002D034D" w:rsidP="002D034D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5: Thesis/Independent Study</w:t>
      </w:r>
    </w:p>
    <w:p w14:paraId="6CB32100" w14:textId="77777777" w:rsidR="002D034D" w:rsidRDefault="002D034D" w:rsidP="002D034D">
      <w:pPr>
        <w:ind w:left="720"/>
        <w:contextualSpacing/>
        <w:rPr>
          <w:rFonts w:ascii="Angsana New" w:hAnsi="Angsana New" w:cs="Angsana New"/>
          <w:color w:val="000000" w:themeColor="text1"/>
          <w:highlight w:val="lightGray"/>
          <w:lang w:val="en-GB"/>
        </w:rPr>
      </w:pPr>
      <w:r w:rsidRPr="009E6075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Thesis</w:t>
      </w:r>
      <w:r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/Independent study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 xml:space="preserve"> </w:t>
      </w:r>
      <w:r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itle.</w:t>
      </w:r>
      <w:r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Thesis</w:t>
      </w:r>
      <w:r>
        <w:rPr>
          <w:rFonts w:ascii="Angsana New" w:hAnsi="Angsana New" w:cs="Angsana New"/>
          <w:color w:val="000000" w:themeColor="text1"/>
          <w:highlight w:val="lightGray"/>
          <w:lang w:val="en-GB"/>
        </w:rPr>
        <w:t>/Independent Study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of the </w:t>
      </w:r>
    </w:p>
    <w:p w14:paraId="2F05E9B9" w14:textId="77777777" w:rsidR="002D034D" w:rsidRPr="00456D3C" w:rsidRDefault="002D034D" w:rsidP="002D034D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Degree of Master/Doctor</w:t>
      </w:r>
      <w:r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of (Degree name). City: 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University</w:t>
      </w:r>
      <w:r>
        <w:rPr>
          <w:rFonts w:ascii="Angsana New" w:hAnsi="Angsana New" w:cs="Angsana New"/>
          <w:color w:val="000000" w:themeColor="text1"/>
          <w:highlight w:val="lightGray"/>
          <w:lang w:val="en-GB"/>
        </w:rPr>
        <w:t>/Institution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Name.</w:t>
      </w:r>
    </w:p>
    <w:p w14:paraId="10E42744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  <w:i/>
          <w:iCs/>
        </w:rPr>
      </w:pPr>
      <w:proofErr w:type="spellStart"/>
      <w:r w:rsidRPr="00456D3C">
        <w:rPr>
          <w:rFonts w:ascii="Angsana New" w:hAnsi="Angsana New" w:cs="Angsana New"/>
        </w:rPr>
        <w:t>Boonlom</w:t>
      </w:r>
      <w:proofErr w:type="spellEnd"/>
      <w:r w:rsidRPr="00456D3C">
        <w:rPr>
          <w:rFonts w:ascii="Angsana New" w:hAnsi="Angsana New" w:cs="Angsana New"/>
        </w:rPr>
        <w:t>, P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2017</w:t>
      </w:r>
      <w:r w:rsidRPr="00456D3C">
        <w:rPr>
          <w:rFonts w:ascii="Angsana New" w:hAnsi="Angsana New" w:cs="Angsana New"/>
          <w:cs/>
        </w:rPr>
        <w:t xml:space="preserve">). </w:t>
      </w:r>
      <w:r w:rsidRPr="00456D3C">
        <w:rPr>
          <w:rFonts w:ascii="Angsana New" w:hAnsi="Angsana New" w:cs="Angsana New"/>
          <w:i/>
          <w:iCs/>
        </w:rPr>
        <w:t xml:space="preserve">A Survey of the Attitudes of Local Residents toward Phase 1 of              </w:t>
      </w:r>
    </w:p>
    <w:p w14:paraId="1BC31301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  <w:i/>
          <w:iCs/>
        </w:rPr>
      </w:pPr>
      <w:r w:rsidRPr="00456D3C">
        <w:rPr>
          <w:rFonts w:ascii="Angsana New" w:hAnsi="Angsana New" w:cs="Angsana New"/>
        </w:rPr>
        <w:t xml:space="preserve">            </w:t>
      </w:r>
      <w:r w:rsidRPr="00456D3C">
        <w:rPr>
          <w:rFonts w:ascii="Angsana New" w:hAnsi="Angsana New" w:cs="Angsana New"/>
          <w:i/>
          <w:iCs/>
        </w:rPr>
        <w:t xml:space="preserve">the Proposed Special Economic Zone Development Plan for Klong </w:t>
      </w:r>
      <w:proofErr w:type="spellStart"/>
      <w:r w:rsidRPr="00456D3C">
        <w:rPr>
          <w:rFonts w:ascii="Angsana New" w:hAnsi="Angsana New" w:cs="Angsana New"/>
          <w:i/>
          <w:iCs/>
        </w:rPr>
        <w:t>Yai</w:t>
      </w:r>
      <w:proofErr w:type="spellEnd"/>
      <w:r w:rsidRPr="00456D3C">
        <w:rPr>
          <w:rFonts w:ascii="Angsana New" w:hAnsi="Angsana New" w:cs="Angsana New"/>
          <w:i/>
          <w:iCs/>
        </w:rPr>
        <w:t xml:space="preserve">          </w:t>
      </w:r>
    </w:p>
    <w:p w14:paraId="25BCC2CA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  <w:i/>
          <w:iCs/>
        </w:rPr>
        <w:t xml:space="preserve">            District, </w:t>
      </w:r>
      <w:proofErr w:type="spellStart"/>
      <w:r w:rsidRPr="00456D3C">
        <w:rPr>
          <w:rFonts w:ascii="Angsana New" w:hAnsi="Angsana New" w:cs="Angsana New"/>
          <w:i/>
          <w:iCs/>
        </w:rPr>
        <w:t>Trat</w:t>
      </w:r>
      <w:proofErr w:type="spellEnd"/>
      <w:r w:rsidRPr="00456D3C">
        <w:rPr>
          <w:rFonts w:ascii="Angsana New" w:hAnsi="Angsana New" w:cs="Angsana New"/>
          <w:i/>
          <w:iCs/>
        </w:rPr>
        <w:t xml:space="preserve"> Province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 xml:space="preserve">Independent Study of the Degree of Master of Public             </w:t>
      </w:r>
    </w:p>
    <w:p w14:paraId="5589866A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  <w:i/>
          <w:iCs/>
        </w:rPr>
        <w:t xml:space="preserve">            </w:t>
      </w:r>
      <w:r w:rsidRPr="00456D3C">
        <w:rPr>
          <w:rFonts w:ascii="Angsana New" w:hAnsi="Angsana New" w:cs="Angsana New"/>
        </w:rPr>
        <w:t>Administration Program in Local Government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Chanthaburi</w:t>
      </w:r>
      <w:r w:rsidRPr="00456D3C">
        <w:rPr>
          <w:rFonts w:ascii="Angsana New" w:hAnsi="Angsana New" w:cs="Angsana New"/>
          <w:cs/>
        </w:rPr>
        <w:t xml:space="preserve">: </w:t>
      </w:r>
      <w:proofErr w:type="spellStart"/>
      <w:r w:rsidRPr="00456D3C">
        <w:rPr>
          <w:rFonts w:ascii="Angsana New" w:hAnsi="Angsana New" w:cs="Angsana New"/>
        </w:rPr>
        <w:t>Rambhai</w:t>
      </w:r>
      <w:proofErr w:type="spellEnd"/>
      <w:r w:rsidRPr="00456D3C">
        <w:rPr>
          <w:rFonts w:ascii="Angsana New" w:hAnsi="Angsana New" w:cs="Angsana New"/>
        </w:rPr>
        <w:t xml:space="preserve"> </w:t>
      </w:r>
      <w:proofErr w:type="spellStart"/>
      <w:r w:rsidRPr="00456D3C">
        <w:rPr>
          <w:rFonts w:ascii="Angsana New" w:hAnsi="Angsana New" w:cs="Angsana New"/>
        </w:rPr>
        <w:t>Barni</w:t>
      </w:r>
      <w:proofErr w:type="spellEnd"/>
      <w:r w:rsidRPr="00456D3C">
        <w:rPr>
          <w:rFonts w:ascii="Angsana New" w:hAnsi="Angsana New" w:cs="Angsana New"/>
        </w:rPr>
        <w:t xml:space="preserve"> </w:t>
      </w:r>
    </w:p>
    <w:p w14:paraId="17F671D8" w14:textId="77777777" w:rsidR="002D034D" w:rsidRPr="00456D3C" w:rsidRDefault="002D034D" w:rsidP="002D034D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</w:rPr>
        <w:t xml:space="preserve">            Rajabhat University</w:t>
      </w:r>
      <w:r w:rsidRPr="00456D3C">
        <w:rPr>
          <w:rFonts w:ascii="Angsana New" w:hAnsi="Angsana New" w:cs="Angsana New"/>
          <w:cs/>
        </w:rPr>
        <w:t xml:space="preserve">. </w:t>
      </w:r>
    </w:p>
    <w:p w14:paraId="309F5DA7" w14:textId="77777777" w:rsidR="005611D0" w:rsidRPr="002D034D" w:rsidRDefault="005611D0" w:rsidP="002D034D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2D034D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3A33" w14:textId="77777777" w:rsidR="006710E7" w:rsidRDefault="006710E7" w:rsidP="00EB206E">
      <w:r>
        <w:separator/>
      </w:r>
    </w:p>
  </w:endnote>
  <w:endnote w:type="continuationSeparator" w:id="0">
    <w:p w14:paraId="2A0C71D1" w14:textId="77777777" w:rsidR="006710E7" w:rsidRDefault="006710E7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33103A98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C6A51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FCBB" w14:textId="77777777" w:rsidR="006710E7" w:rsidRDefault="006710E7" w:rsidP="00EB206E">
      <w:r>
        <w:separator/>
      </w:r>
    </w:p>
  </w:footnote>
  <w:footnote w:type="continuationSeparator" w:id="0">
    <w:p w14:paraId="6FA604FB" w14:textId="77777777" w:rsidR="006710E7" w:rsidRDefault="006710E7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4EBA" w14:textId="77777777" w:rsidR="00F854DC" w:rsidRDefault="00F854DC" w:rsidP="00F854DC">
    <w:pPr>
      <w:jc w:val="center"/>
      <w:rPr>
        <w:rFonts w:ascii="Angsana New" w:hAnsi="Angsana New" w:cs="Angsana New"/>
        <w:color w:val="000000"/>
        <w:sz w:val="26"/>
        <w:szCs w:val="26"/>
      </w:rPr>
    </w:pPr>
    <w:r w:rsidRPr="00CD71C4">
      <w:rPr>
        <w:rFonts w:ascii="Angsana New" w:hAnsi="Angsana New" w:cs="Angsana New"/>
        <w:sz w:val="26"/>
        <w:szCs w:val="26"/>
      </w:rPr>
      <w:pict w14:anchorId="52F3ED6D">
        <v:line id="_x0000_s2051" style="position:absolute;left:0;text-align:left;z-index:251659264" from="0,17.5pt" to="414pt,17.5pt" strokeweight=".5pt"/>
      </w:pict>
    </w:r>
    <w:r w:rsidRPr="00CD71C4">
      <w:rPr>
        <w:rFonts w:ascii="Angsana New" w:hAnsi="Angsana New" w:cs="Angsana New"/>
        <w:color w:val="000000"/>
        <w:sz w:val="26"/>
        <w:szCs w:val="26"/>
      </w:rPr>
      <w:t>The 43rd ASAIHL Thailand Conference: The Association of Southeast Asian Institutions of Higher Learning (ASAIHL)</w:t>
    </w:r>
  </w:p>
  <w:p w14:paraId="2EBF42D7" w14:textId="34700110" w:rsidR="002D034D" w:rsidRPr="00F854DC" w:rsidRDefault="00F854DC" w:rsidP="00F854DC">
    <w:pPr>
      <w:jc w:val="center"/>
      <w:rPr>
        <w:rFonts w:ascii="Angsana New" w:hAnsi="Angsana New" w:cs="Angsana New"/>
        <w:sz w:val="26"/>
        <w:szCs w:val="26"/>
      </w:rPr>
    </w:pPr>
    <w:r>
      <w:rPr>
        <w:rFonts w:ascii="Angsana New" w:hAnsi="Angsana New" w:cs="Angsana New"/>
        <w:color w:val="000000"/>
        <w:sz w:val="26"/>
        <w:szCs w:val="26"/>
      </w:rPr>
      <w:t>On Wednesday 2nd October 2019</w:t>
    </w:r>
  </w:p>
  <w:p w14:paraId="4E7171D0" w14:textId="77777777" w:rsidR="002D034D" w:rsidRPr="00AB0DDC" w:rsidRDefault="002D034D" w:rsidP="002D034D">
    <w:pPr>
      <w:pStyle w:val="Header"/>
      <w:rPr>
        <w:sz w:val="28"/>
        <w:szCs w:val="28"/>
      </w:rPr>
    </w:pPr>
  </w:p>
  <w:p w14:paraId="558A47A2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034D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4F6021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5F1334"/>
    <w:rsid w:val="00600BF0"/>
    <w:rsid w:val="00620A37"/>
    <w:rsid w:val="00623999"/>
    <w:rsid w:val="00636566"/>
    <w:rsid w:val="006440C9"/>
    <w:rsid w:val="00651391"/>
    <w:rsid w:val="00654160"/>
    <w:rsid w:val="0065764F"/>
    <w:rsid w:val="006710E7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97514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C4FA2"/>
    <w:rsid w:val="00A05FE6"/>
    <w:rsid w:val="00A072E1"/>
    <w:rsid w:val="00A2239B"/>
    <w:rsid w:val="00A30B7E"/>
    <w:rsid w:val="00A449A3"/>
    <w:rsid w:val="00A67AA3"/>
    <w:rsid w:val="00A743C2"/>
    <w:rsid w:val="00A75AE2"/>
    <w:rsid w:val="00A84DF1"/>
    <w:rsid w:val="00A92D10"/>
    <w:rsid w:val="00A945FD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4DC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F3D835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9EFD-4884-4B12-92E1-E0FFF904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18</cp:revision>
  <cp:lastPrinted>2012-08-09T09:24:00Z</cp:lastPrinted>
  <dcterms:created xsi:type="dcterms:W3CDTF">2015-09-29T09:36:00Z</dcterms:created>
  <dcterms:modified xsi:type="dcterms:W3CDTF">2019-08-09T08:28:00Z</dcterms:modified>
</cp:coreProperties>
</file>